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1C2E" w14:textId="77777777" w:rsidR="001C73BD" w:rsidRPr="00C449E8" w:rsidRDefault="006F5CBD" w:rsidP="006F5CBD">
      <w:pPr>
        <w:pStyle w:val="Nagwek"/>
        <w:tabs>
          <w:tab w:val="clear" w:pos="4536"/>
        </w:tabs>
        <w:spacing w:line="360" w:lineRule="auto"/>
        <w:ind w:firstLine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2BE0B52" wp14:editId="093A8DF0">
            <wp:simplePos x="0" y="0"/>
            <wp:positionH relativeFrom="column">
              <wp:posOffset>-414020</wp:posOffset>
            </wp:positionH>
            <wp:positionV relativeFrom="paragraph">
              <wp:posOffset>-419100</wp:posOffset>
            </wp:positionV>
            <wp:extent cx="1076325" cy="1200150"/>
            <wp:effectExtent l="19050" t="0" r="9525" b="0"/>
            <wp:wrapNone/>
            <wp:docPr id="1" name="Obraz 0" descr="Sport-Klinika Scanmed Sport logo 2020 na bialym 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-Klinika Scanmed Sport logo 2020 na bialym t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A5A1B" w14:textId="77777777" w:rsidR="001C73BD" w:rsidRPr="00C449E8" w:rsidRDefault="001C73BD" w:rsidP="001C73BD">
      <w:pPr>
        <w:pStyle w:val="Nagwek"/>
        <w:spacing w:line="360" w:lineRule="auto"/>
        <w:ind w:firstLine="0"/>
        <w:rPr>
          <w:rFonts w:ascii="Times New Roman" w:hAnsi="Times New Roman" w:cs="Times New Roman"/>
          <w:sz w:val="2"/>
          <w:szCs w:val="2"/>
        </w:rPr>
      </w:pPr>
    </w:p>
    <w:p w14:paraId="58BFAB6D" w14:textId="77777777" w:rsidR="00845700" w:rsidRDefault="00845700"/>
    <w:p w14:paraId="0B9A8985" w14:textId="2A2CF6E9" w:rsidR="00CE4A5F" w:rsidRDefault="00CE4A5F" w:rsidP="00CE4A5F"/>
    <w:p w14:paraId="1A0900EB" w14:textId="6674FAA8" w:rsidR="00E53BF0" w:rsidRDefault="00E53BF0" w:rsidP="00CE4A5F"/>
    <w:p w14:paraId="78DAC107" w14:textId="7B2C11EA" w:rsidR="00E53BF0" w:rsidRPr="001A17F4" w:rsidRDefault="00E53BF0" w:rsidP="00CE4A5F">
      <w:pPr>
        <w:rPr>
          <w:rFonts w:asciiTheme="minorHAnsi" w:hAnsiTheme="minorHAnsi" w:cstheme="minorHAnsi"/>
          <w:sz w:val="28"/>
          <w:szCs w:val="28"/>
        </w:rPr>
      </w:pPr>
    </w:p>
    <w:p w14:paraId="612701FC" w14:textId="5F13422B" w:rsidR="00A0079D" w:rsidRPr="005550FC" w:rsidRDefault="00A0079D" w:rsidP="005550F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A17F4">
        <w:rPr>
          <w:rFonts w:asciiTheme="minorHAnsi" w:hAnsiTheme="minorHAnsi" w:cstheme="minorHAnsi"/>
          <w:b/>
          <w:bCs/>
          <w:sz w:val="28"/>
          <w:szCs w:val="28"/>
        </w:rPr>
        <w:t>Regulamin odwiedzin Pacjent</w:t>
      </w:r>
      <w:r w:rsidR="001A17F4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DC4BFF">
        <w:rPr>
          <w:rFonts w:asciiTheme="minorHAnsi" w:hAnsiTheme="minorHAnsi" w:cstheme="minorHAnsi"/>
          <w:b/>
          <w:bCs/>
          <w:sz w:val="28"/>
          <w:szCs w:val="28"/>
        </w:rPr>
        <w:t xml:space="preserve"> w Scanmed Sport Sp. z o.o.</w:t>
      </w:r>
    </w:p>
    <w:p w14:paraId="55AA5149" w14:textId="77777777" w:rsidR="00A0079D" w:rsidRDefault="00A0079D" w:rsidP="00A0079D">
      <w:pPr>
        <w:jc w:val="center"/>
        <w:rPr>
          <w:b/>
          <w:bCs/>
        </w:rPr>
      </w:pPr>
    </w:p>
    <w:p w14:paraId="6CFC9B08" w14:textId="71BEE8E2" w:rsidR="001A17F4" w:rsidRPr="001A17F4" w:rsidRDefault="001A17F4" w:rsidP="001A17F4">
      <w:pPr>
        <w:pStyle w:val="Akapitzlist"/>
        <w:numPr>
          <w:ilvl w:val="0"/>
          <w:numId w:val="4"/>
        </w:numPr>
        <w:ind w:left="-284" w:hanging="283"/>
        <w:rPr>
          <w:b/>
          <w:bCs/>
        </w:rPr>
      </w:pPr>
      <w:r w:rsidRPr="001A17F4">
        <w:rPr>
          <w:b/>
          <w:bCs/>
        </w:rPr>
        <w:t>Cel i zakres regulaminu</w:t>
      </w:r>
    </w:p>
    <w:p w14:paraId="31D46FD4" w14:textId="7435590A" w:rsidR="001A17F4" w:rsidRDefault="001A17F4" w:rsidP="001A17F4">
      <w:pPr>
        <w:pStyle w:val="Akapitzlist"/>
        <w:ind w:left="-284"/>
        <w:jc w:val="both"/>
      </w:pPr>
      <w:r w:rsidRPr="00A66455">
        <w:t>Celem niniejszego regulaminu jest określenie zasad i warunków odwiedzin pacjentów hospitalizowanych w</w:t>
      </w:r>
      <w:r>
        <w:t> </w:t>
      </w:r>
      <w:r w:rsidRPr="00A66455">
        <w:t>Szpitalu, z uwzględnieniem prawa pacjentów do utrzymywania kontaktów z rodziną, osobami bliskimi, przedstawicielami ustawowymi oraz wsparcia społecznego i zawodowego, przy jednoczesnym zapewnieniu bezpieczeństwa epidemiologicznego, poszanowania prywatności oraz sprawnej organizacji pracy jednostki.</w:t>
      </w:r>
    </w:p>
    <w:p w14:paraId="6588055E" w14:textId="77777777" w:rsidR="001A17F4" w:rsidRPr="00A66455" w:rsidRDefault="001A17F4" w:rsidP="001A17F4">
      <w:pPr>
        <w:pStyle w:val="Akapitzlist"/>
        <w:ind w:left="-142" w:firstLine="142"/>
      </w:pPr>
    </w:p>
    <w:p w14:paraId="4D911830" w14:textId="77777777" w:rsidR="001A17F4" w:rsidRDefault="001A17F4" w:rsidP="001A17F4">
      <w:pPr>
        <w:pStyle w:val="Akapitzlist"/>
        <w:numPr>
          <w:ilvl w:val="0"/>
          <w:numId w:val="4"/>
        </w:numPr>
        <w:ind w:left="-284" w:hanging="283"/>
        <w:jc w:val="both"/>
        <w:rPr>
          <w:b/>
          <w:bCs/>
        </w:rPr>
      </w:pPr>
      <w:r>
        <w:rPr>
          <w:b/>
          <w:bCs/>
        </w:rPr>
        <w:t>Zasady ogólne</w:t>
      </w:r>
    </w:p>
    <w:p w14:paraId="5A33AA9D" w14:textId="77777777" w:rsidR="001A17F4" w:rsidRPr="001A17F4" w:rsidRDefault="001A17F4" w:rsidP="001A17F4">
      <w:pPr>
        <w:pStyle w:val="Akapitzlist"/>
        <w:numPr>
          <w:ilvl w:val="1"/>
          <w:numId w:val="4"/>
        </w:numPr>
        <w:jc w:val="both"/>
        <w:rPr>
          <w:b/>
          <w:bCs/>
        </w:rPr>
      </w:pPr>
      <w:r w:rsidRPr="00A66455">
        <w:t>Odwiedziny pacjentów stanowią ważny element procesu leczenia i adaptacji w środowisku szpitalnym.</w:t>
      </w:r>
    </w:p>
    <w:p w14:paraId="717938D0" w14:textId="77777777" w:rsidR="001A17F4" w:rsidRDefault="001A17F4" w:rsidP="001A17F4">
      <w:pPr>
        <w:pStyle w:val="Akapitzlist"/>
        <w:numPr>
          <w:ilvl w:val="1"/>
          <w:numId w:val="4"/>
        </w:numPr>
        <w:jc w:val="both"/>
        <w:rPr>
          <w:b/>
          <w:bCs/>
        </w:rPr>
      </w:pPr>
      <w:r w:rsidRPr="00A66455">
        <w:t xml:space="preserve">Szpital umożliwia odwiedziny pacjentów </w:t>
      </w:r>
      <w:r w:rsidRPr="001A17F4">
        <w:rPr>
          <w:b/>
          <w:bCs/>
        </w:rPr>
        <w:t>we wszystkie dni tygodnia</w:t>
      </w:r>
      <w:r w:rsidRPr="00A66455">
        <w:t xml:space="preserve">, zarówno </w:t>
      </w:r>
      <w:r w:rsidRPr="001A17F4">
        <w:rPr>
          <w:b/>
          <w:bCs/>
        </w:rPr>
        <w:t>w godzinach przedpołudniowych (po wcześniejszym ustaleniu z personelem medycznym),</w:t>
      </w:r>
      <w:r w:rsidRPr="00A66455">
        <w:t xml:space="preserve"> jak i</w:t>
      </w:r>
      <w:r>
        <w:t> </w:t>
      </w:r>
      <w:r w:rsidRPr="001A17F4">
        <w:rPr>
          <w:b/>
          <w:bCs/>
        </w:rPr>
        <w:t>popołudniowych (zalecane godziny od 16:00 do 20:00).</w:t>
      </w:r>
    </w:p>
    <w:p w14:paraId="55187EE1" w14:textId="77777777" w:rsidR="001A17F4" w:rsidRPr="001A17F4" w:rsidRDefault="001A17F4" w:rsidP="001A17F4">
      <w:pPr>
        <w:pStyle w:val="Akapitzlist"/>
        <w:numPr>
          <w:ilvl w:val="1"/>
          <w:numId w:val="4"/>
        </w:numPr>
        <w:jc w:val="both"/>
        <w:rPr>
          <w:b/>
          <w:bCs/>
        </w:rPr>
      </w:pPr>
      <w:r w:rsidRPr="00A66455">
        <w:t>Odwiedziny odbywają się w sposób nienaruszający prawa pacjentów do prywatności oraz spokoju innych osób hospitalizowanych.</w:t>
      </w:r>
    </w:p>
    <w:p w14:paraId="4D9A87DA" w14:textId="1FB5D496" w:rsidR="005550FC" w:rsidRPr="005550FC" w:rsidRDefault="005550FC" w:rsidP="005550FC">
      <w:pPr>
        <w:pStyle w:val="Akapitzlist"/>
        <w:numPr>
          <w:ilvl w:val="1"/>
          <w:numId w:val="4"/>
        </w:numPr>
        <w:jc w:val="both"/>
      </w:pPr>
      <w:r w:rsidRPr="005550FC">
        <w:t>Pacjenci przebywający w salach dwuosobowych, którym stan zdrowia na to pozwala, mają możliwość przyjmowania odwiedzin na terenie Szpitala w ogólnodostępnym holu i patio, po uprzednim uzgodnieniu z personelem medycznym</w:t>
      </w:r>
      <w:r>
        <w:t>.</w:t>
      </w:r>
    </w:p>
    <w:p w14:paraId="7BA700A2" w14:textId="741D11B7" w:rsidR="001A17F4" w:rsidRPr="005550FC" w:rsidRDefault="001A17F4" w:rsidP="001A17F4">
      <w:pPr>
        <w:pStyle w:val="Akapitzlist"/>
        <w:numPr>
          <w:ilvl w:val="1"/>
          <w:numId w:val="4"/>
        </w:numPr>
        <w:jc w:val="both"/>
        <w:rPr>
          <w:b/>
          <w:bCs/>
        </w:rPr>
      </w:pPr>
      <w:r>
        <w:t>Szpital udostępnia dodatkowe miejsce przeznaczone do odwiedzin pacjentów, zlokalizowane poza salami chorych, w celu zapewnienia prywatności oraz komfortu pacjentów i osób odwiedzającyc</w:t>
      </w:r>
      <w:r w:rsidR="005550FC">
        <w:t xml:space="preserve">h. </w:t>
      </w:r>
      <w:r w:rsidRPr="003C65C7">
        <w:t xml:space="preserve">Miejsce to jest </w:t>
      </w:r>
      <w:r>
        <w:t>udostępniane</w:t>
      </w:r>
      <w:r w:rsidRPr="003C65C7">
        <w:t xml:space="preserve"> </w:t>
      </w:r>
      <w:r w:rsidR="005550FC">
        <w:t xml:space="preserve">(jeśli pozwala na to stan zdrowia pacjenta) </w:t>
      </w:r>
      <w:r w:rsidRPr="003C65C7">
        <w:t>w</w:t>
      </w:r>
      <w:r w:rsidR="005550FC">
        <w:t> </w:t>
      </w:r>
      <w:r w:rsidRPr="003C65C7">
        <w:t xml:space="preserve">godzinach odwiedzin </w:t>
      </w:r>
      <w:r>
        <w:t xml:space="preserve">pacjentów </w:t>
      </w:r>
      <w:r w:rsidRPr="003C65C7">
        <w:t>po wcześniejszym uzgodnieniu z personelem oddziału.</w:t>
      </w:r>
    </w:p>
    <w:p w14:paraId="3EC424C5" w14:textId="071FA10D" w:rsidR="001A17F4" w:rsidRDefault="005550FC" w:rsidP="005550FC">
      <w:pPr>
        <w:pStyle w:val="Akapitzlist"/>
        <w:numPr>
          <w:ilvl w:val="1"/>
          <w:numId w:val="4"/>
        </w:numPr>
        <w:jc w:val="both"/>
      </w:pPr>
      <w:r w:rsidRPr="005550FC">
        <w:t>Rodzice/przedstawiciele ustawowi Pacjenta małoletniego oraz opiekunowie osób z</w:t>
      </w:r>
      <w:r>
        <w:t> </w:t>
      </w:r>
      <w:r w:rsidRPr="005550FC">
        <w:t>niepełnosprawnością intelektualną, chorobą otępienną lub chorobą psychiczną mają możliwość pozostania z Pacjentem w Szpitalu na noc, po uprzednim poinformowaniu personelu medycznego.</w:t>
      </w:r>
    </w:p>
    <w:p w14:paraId="2F0A72B0" w14:textId="77777777" w:rsidR="005550FC" w:rsidRPr="005550FC" w:rsidRDefault="005550FC" w:rsidP="005550FC">
      <w:pPr>
        <w:pStyle w:val="Akapitzlist"/>
        <w:ind w:left="792"/>
        <w:jc w:val="both"/>
      </w:pPr>
    </w:p>
    <w:p w14:paraId="54260065" w14:textId="18787118" w:rsidR="001A17F4" w:rsidRDefault="001A17F4" w:rsidP="001A17F4">
      <w:pPr>
        <w:pStyle w:val="Akapitzlist"/>
        <w:numPr>
          <w:ilvl w:val="0"/>
          <w:numId w:val="4"/>
        </w:numPr>
        <w:ind w:left="-284" w:hanging="283"/>
        <w:jc w:val="both"/>
        <w:rPr>
          <w:b/>
          <w:bCs/>
        </w:rPr>
      </w:pPr>
      <w:r>
        <w:rPr>
          <w:b/>
          <w:bCs/>
        </w:rPr>
        <w:t>Zasady szczegółowe</w:t>
      </w:r>
    </w:p>
    <w:p w14:paraId="10423C59" w14:textId="0E69215C" w:rsidR="001A17F4" w:rsidRPr="001A17F4" w:rsidRDefault="001A17F4" w:rsidP="001A17F4">
      <w:pPr>
        <w:pStyle w:val="Akapitzlist"/>
        <w:numPr>
          <w:ilvl w:val="1"/>
          <w:numId w:val="4"/>
        </w:numPr>
        <w:jc w:val="both"/>
        <w:rPr>
          <w:b/>
          <w:bCs/>
        </w:rPr>
      </w:pPr>
      <w:r w:rsidRPr="001A17F4">
        <w:rPr>
          <w:b/>
          <w:bCs/>
        </w:rPr>
        <w:t>Odwiedziny w oddziałach o szczególnym nadzorze</w:t>
      </w:r>
      <w:r w:rsidR="005550FC">
        <w:rPr>
          <w:b/>
          <w:bCs/>
        </w:rPr>
        <w:t>:</w:t>
      </w:r>
    </w:p>
    <w:p w14:paraId="7F68D6B6" w14:textId="77777777" w:rsidR="005550FC" w:rsidRPr="005550FC" w:rsidRDefault="001A17F4" w:rsidP="005550FC">
      <w:pPr>
        <w:pStyle w:val="Akapitzlist"/>
        <w:numPr>
          <w:ilvl w:val="0"/>
          <w:numId w:val="7"/>
        </w:numPr>
        <w:ind w:left="851" w:hanging="425"/>
        <w:jc w:val="both"/>
      </w:pPr>
      <w:r w:rsidRPr="005550FC">
        <w:t>W sali wzmożonego nadzoru odwiedziny odbywają się wyłącznie za zgodą i pod nadzorem personelu medycznego.</w:t>
      </w:r>
    </w:p>
    <w:p w14:paraId="3F77F58B" w14:textId="70B23359" w:rsidR="001A17F4" w:rsidRPr="005550FC" w:rsidRDefault="001A17F4" w:rsidP="005550FC">
      <w:pPr>
        <w:pStyle w:val="Akapitzlist"/>
        <w:numPr>
          <w:ilvl w:val="0"/>
          <w:numId w:val="7"/>
        </w:numPr>
        <w:ind w:left="851" w:hanging="425"/>
        <w:jc w:val="both"/>
      </w:pPr>
      <w:r w:rsidRPr="005550FC">
        <w:t>Czas i liczba odwiedzających mogą zostać ograniczone ze względu na stan zdrowia pacjenta.</w:t>
      </w:r>
    </w:p>
    <w:p w14:paraId="7813B16E" w14:textId="72317673" w:rsidR="001A17F4" w:rsidRPr="001A17F4" w:rsidRDefault="001A17F4" w:rsidP="001A17F4">
      <w:pPr>
        <w:pStyle w:val="Akapitzlist"/>
        <w:numPr>
          <w:ilvl w:val="1"/>
          <w:numId w:val="4"/>
        </w:numPr>
        <w:jc w:val="both"/>
        <w:rPr>
          <w:b/>
          <w:bCs/>
        </w:rPr>
      </w:pPr>
      <w:r w:rsidRPr="001A17F4">
        <w:rPr>
          <w:b/>
          <w:bCs/>
        </w:rPr>
        <w:t>Odwiedziny dzieci i osób małoletnich</w:t>
      </w:r>
      <w:r w:rsidR="005550FC">
        <w:rPr>
          <w:b/>
          <w:bCs/>
        </w:rPr>
        <w:t>:</w:t>
      </w:r>
    </w:p>
    <w:p w14:paraId="7BFFB8AA" w14:textId="77777777" w:rsidR="005550FC" w:rsidRDefault="001A17F4" w:rsidP="005550FC">
      <w:pPr>
        <w:pStyle w:val="Akapitzlist"/>
        <w:numPr>
          <w:ilvl w:val="0"/>
          <w:numId w:val="8"/>
        </w:numPr>
        <w:ind w:left="851" w:hanging="425"/>
        <w:jc w:val="both"/>
      </w:pPr>
      <w:r w:rsidRPr="001A17F4">
        <w:t>Dzieci mogą odwiedzać pacjentów wyłącznie pod opieką osoby dorosłej.</w:t>
      </w:r>
    </w:p>
    <w:p w14:paraId="0F2119D7" w14:textId="77777777" w:rsidR="005550FC" w:rsidRDefault="001A17F4" w:rsidP="005550FC">
      <w:pPr>
        <w:pStyle w:val="Akapitzlist"/>
        <w:numPr>
          <w:ilvl w:val="0"/>
          <w:numId w:val="8"/>
        </w:numPr>
        <w:ind w:left="851" w:hanging="425"/>
        <w:jc w:val="both"/>
      </w:pPr>
      <w:r w:rsidRPr="001A17F4">
        <w:t>Opiekun ponosi pełną odpowiedzialność za zachowanie dziecka podczas pobytu na terenie Szpitala.</w:t>
      </w:r>
    </w:p>
    <w:p w14:paraId="51D81779" w14:textId="0EE91ACD" w:rsidR="001A17F4" w:rsidRPr="001A17F4" w:rsidRDefault="001A17F4" w:rsidP="005550FC">
      <w:pPr>
        <w:pStyle w:val="Akapitzlist"/>
        <w:numPr>
          <w:ilvl w:val="0"/>
          <w:numId w:val="8"/>
        </w:numPr>
        <w:ind w:left="851" w:hanging="425"/>
        <w:jc w:val="both"/>
      </w:pPr>
      <w:r w:rsidRPr="001A17F4">
        <w:t>Personel ma prawo odmówić wstępu dzieciom w przypadku zagrożenia ich zdrowia lub bezpieczeństwa.</w:t>
      </w:r>
    </w:p>
    <w:p w14:paraId="4CFD9C8F" w14:textId="79CF9A35" w:rsidR="001A17F4" w:rsidRDefault="001A17F4" w:rsidP="001A17F4">
      <w:pPr>
        <w:pStyle w:val="Akapitzlist"/>
        <w:numPr>
          <w:ilvl w:val="0"/>
          <w:numId w:val="4"/>
        </w:numPr>
        <w:ind w:left="-284" w:hanging="283"/>
        <w:jc w:val="both"/>
        <w:rPr>
          <w:b/>
          <w:bCs/>
        </w:rPr>
      </w:pPr>
      <w:r>
        <w:rPr>
          <w:b/>
          <w:bCs/>
        </w:rPr>
        <w:lastRenderedPageBreak/>
        <w:t>Ograniczenia odwiedzin</w:t>
      </w:r>
    </w:p>
    <w:p w14:paraId="3D20E563" w14:textId="77777777" w:rsidR="001A17F4" w:rsidRPr="001A17F4" w:rsidRDefault="001A17F4" w:rsidP="001A17F4">
      <w:pPr>
        <w:pStyle w:val="Akapitzlist"/>
        <w:numPr>
          <w:ilvl w:val="1"/>
          <w:numId w:val="4"/>
        </w:numPr>
        <w:jc w:val="both"/>
        <w:rPr>
          <w:b/>
          <w:bCs/>
        </w:rPr>
      </w:pPr>
      <w:r w:rsidRPr="001A17F4">
        <w:rPr>
          <w:b/>
          <w:bCs/>
        </w:rPr>
        <w:t>Szpital może wprowadzić ograniczenie lub całkowite wstrzymanie odwiedzin w uzasadnionych przypadkach, w szczególności:</w:t>
      </w:r>
    </w:p>
    <w:p w14:paraId="23A898A3" w14:textId="77777777" w:rsidR="005550FC" w:rsidRDefault="001A17F4" w:rsidP="005550FC">
      <w:pPr>
        <w:pStyle w:val="Akapitzlist"/>
        <w:numPr>
          <w:ilvl w:val="0"/>
          <w:numId w:val="6"/>
        </w:numPr>
        <w:jc w:val="both"/>
      </w:pPr>
      <w:r w:rsidRPr="001A17F4">
        <w:t>w sytuacji zagrożenia epidemicznego lub sanitarnego,</w:t>
      </w:r>
    </w:p>
    <w:p w14:paraId="58468DA9" w14:textId="77777777" w:rsidR="005550FC" w:rsidRDefault="001A17F4" w:rsidP="005550FC">
      <w:pPr>
        <w:pStyle w:val="Akapitzlist"/>
        <w:numPr>
          <w:ilvl w:val="0"/>
          <w:numId w:val="6"/>
        </w:numPr>
        <w:jc w:val="both"/>
      </w:pPr>
      <w:r w:rsidRPr="001A17F4">
        <w:t>w przypadkach zakłócenia porządku i bezpieczeństwa,</w:t>
      </w:r>
    </w:p>
    <w:p w14:paraId="4697533B" w14:textId="11FAA988" w:rsidR="001A17F4" w:rsidRPr="001A17F4" w:rsidRDefault="001A17F4" w:rsidP="005550FC">
      <w:pPr>
        <w:pStyle w:val="Akapitzlist"/>
        <w:numPr>
          <w:ilvl w:val="0"/>
          <w:numId w:val="6"/>
        </w:numPr>
        <w:jc w:val="both"/>
      </w:pPr>
      <w:r w:rsidRPr="001A17F4">
        <w:t>na polecenie organów nadzoru sanitarnego lub administracji publicznej.</w:t>
      </w:r>
    </w:p>
    <w:p w14:paraId="7F678355" w14:textId="018EF9B5" w:rsidR="005550FC" w:rsidRPr="005550FC" w:rsidRDefault="001A17F4" w:rsidP="005550FC">
      <w:pPr>
        <w:pStyle w:val="Akapitzlist"/>
        <w:numPr>
          <w:ilvl w:val="1"/>
          <w:numId w:val="4"/>
        </w:numPr>
        <w:jc w:val="both"/>
        <w:rPr>
          <w:b/>
          <w:bCs/>
        </w:rPr>
      </w:pPr>
      <w:r w:rsidRPr="001A17F4">
        <w:rPr>
          <w:b/>
          <w:bCs/>
        </w:rPr>
        <w:t xml:space="preserve">W przypadku ograniczenia odwiedzin Szpital zapewnia możliwość kontaktu pacjenta z bliskimi za pośrednictwem telefonów </w:t>
      </w:r>
      <w:r w:rsidR="00CB18A3">
        <w:rPr>
          <w:b/>
          <w:bCs/>
        </w:rPr>
        <w:t xml:space="preserve">z własnym numerem </w:t>
      </w:r>
      <w:r w:rsidRPr="001A17F4">
        <w:rPr>
          <w:b/>
          <w:bCs/>
        </w:rPr>
        <w:t xml:space="preserve">znajdujących się w salach chorych. </w:t>
      </w:r>
    </w:p>
    <w:p w14:paraId="03FA5A49" w14:textId="77777777" w:rsidR="001A17F4" w:rsidRDefault="001A17F4" w:rsidP="001A17F4">
      <w:pPr>
        <w:pStyle w:val="Akapitzlist"/>
        <w:ind w:left="792"/>
        <w:jc w:val="both"/>
        <w:rPr>
          <w:b/>
          <w:bCs/>
        </w:rPr>
      </w:pPr>
    </w:p>
    <w:p w14:paraId="73EB9CCA" w14:textId="5F63B023" w:rsidR="005550FC" w:rsidRDefault="005550FC" w:rsidP="001A17F4">
      <w:pPr>
        <w:pStyle w:val="Akapitzlist"/>
        <w:numPr>
          <w:ilvl w:val="0"/>
          <w:numId w:val="4"/>
        </w:numPr>
        <w:ind w:left="-284" w:hanging="283"/>
        <w:jc w:val="both"/>
        <w:rPr>
          <w:b/>
          <w:bCs/>
        </w:rPr>
      </w:pPr>
      <w:r>
        <w:rPr>
          <w:b/>
          <w:bCs/>
        </w:rPr>
        <w:t>Zabrania się wprowadzenie zwierząt na teren Szpitala.</w:t>
      </w:r>
    </w:p>
    <w:p w14:paraId="6FF5FD21" w14:textId="77777777" w:rsidR="005550FC" w:rsidRDefault="005550FC" w:rsidP="005550FC">
      <w:pPr>
        <w:pStyle w:val="Akapitzlist"/>
        <w:ind w:left="-284"/>
        <w:jc w:val="both"/>
        <w:rPr>
          <w:b/>
          <w:bCs/>
        </w:rPr>
      </w:pPr>
    </w:p>
    <w:p w14:paraId="7F8D2EAD" w14:textId="78C4B1A5" w:rsidR="00CB18A3" w:rsidRPr="00006AC7" w:rsidRDefault="00CB18A3" w:rsidP="00006AC7">
      <w:pPr>
        <w:pStyle w:val="Akapitzlist"/>
        <w:numPr>
          <w:ilvl w:val="0"/>
          <w:numId w:val="4"/>
        </w:numPr>
        <w:ind w:left="-284" w:hanging="283"/>
        <w:jc w:val="both"/>
        <w:rPr>
          <w:b/>
          <w:bCs/>
        </w:rPr>
      </w:pPr>
      <w:r w:rsidRPr="00CB18A3">
        <w:rPr>
          <w:b/>
          <w:bCs/>
        </w:rPr>
        <w:t xml:space="preserve">Osoby odwiedzające pacjentów zobowiązane są do zachowania </w:t>
      </w:r>
      <w:r w:rsidR="00006AC7">
        <w:rPr>
          <w:b/>
          <w:bCs/>
        </w:rPr>
        <w:t xml:space="preserve">się w sposób nienaruszający ogólnie przyjęte normy współżycia </w:t>
      </w:r>
      <w:r w:rsidRPr="00006AC7">
        <w:rPr>
          <w:b/>
          <w:bCs/>
        </w:rPr>
        <w:t>oraz przestrzegania zasad higieny i bezpieczeństwa obowiązujących na terenie Szpitala.</w:t>
      </w:r>
    </w:p>
    <w:p w14:paraId="6644A6F2" w14:textId="77777777" w:rsidR="00CB18A3" w:rsidRPr="00CB18A3" w:rsidRDefault="00CB18A3" w:rsidP="00CB18A3">
      <w:pPr>
        <w:pStyle w:val="Akapitzlist"/>
        <w:rPr>
          <w:b/>
          <w:bCs/>
        </w:rPr>
      </w:pPr>
    </w:p>
    <w:p w14:paraId="1E176A87" w14:textId="5B66530E" w:rsidR="00CB18A3" w:rsidRDefault="00CB18A3" w:rsidP="00CB18A3">
      <w:pPr>
        <w:pStyle w:val="Akapitzlist"/>
        <w:numPr>
          <w:ilvl w:val="1"/>
          <w:numId w:val="4"/>
        </w:numPr>
        <w:jc w:val="both"/>
        <w:rPr>
          <w:b/>
          <w:bCs/>
        </w:rPr>
      </w:pPr>
      <w:r w:rsidRPr="00CB18A3">
        <w:rPr>
          <w:b/>
          <w:bCs/>
        </w:rPr>
        <w:t>Odwiedzający mają obowiązek:</w:t>
      </w:r>
    </w:p>
    <w:p w14:paraId="0CC6E499" w14:textId="77777777" w:rsidR="00CB18A3" w:rsidRPr="00CB18A3" w:rsidRDefault="00CB18A3" w:rsidP="00CB18A3">
      <w:pPr>
        <w:pStyle w:val="Akapitzlist"/>
        <w:numPr>
          <w:ilvl w:val="0"/>
          <w:numId w:val="10"/>
        </w:numPr>
        <w:ind w:left="1276" w:hanging="153"/>
        <w:jc w:val="both"/>
      </w:pPr>
      <w:r w:rsidRPr="00CB18A3">
        <w:t>stosować się do poleceń personelu medycznego i administracyjnego,</w:t>
      </w:r>
    </w:p>
    <w:p w14:paraId="2C75528E" w14:textId="77777777" w:rsidR="00CB18A3" w:rsidRPr="00CB18A3" w:rsidRDefault="00CB18A3" w:rsidP="00CB18A3">
      <w:pPr>
        <w:pStyle w:val="Akapitzlist"/>
        <w:numPr>
          <w:ilvl w:val="0"/>
          <w:numId w:val="10"/>
        </w:numPr>
        <w:ind w:left="1276" w:hanging="153"/>
        <w:jc w:val="both"/>
      </w:pPr>
      <w:r w:rsidRPr="00CB18A3">
        <w:t>zdezynfekować ręce przy wejściu na oddział oraz przy wyjściu,</w:t>
      </w:r>
    </w:p>
    <w:p w14:paraId="5B8B4C15" w14:textId="77777777" w:rsidR="00CB18A3" w:rsidRPr="00CB18A3" w:rsidRDefault="00CB18A3" w:rsidP="00CB18A3">
      <w:pPr>
        <w:pStyle w:val="Akapitzlist"/>
        <w:numPr>
          <w:ilvl w:val="0"/>
          <w:numId w:val="10"/>
        </w:numPr>
        <w:ind w:left="1276" w:hanging="153"/>
        <w:jc w:val="both"/>
      </w:pPr>
      <w:r w:rsidRPr="00CB18A3">
        <w:t>zachowywać ciszę i nie zakłócać spokoju innych pacjentów,</w:t>
      </w:r>
    </w:p>
    <w:p w14:paraId="296FECD0" w14:textId="77777777" w:rsidR="00CB18A3" w:rsidRPr="00CB18A3" w:rsidRDefault="00CB18A3" w:rsidP="00CB18A3">
      <w:pPr>
        <w:pStyle w:val="Akapitzlist"/>
        <w:numPr>
          <w:ilvl w:val="0"/>
          <w:numId w:val="10"/>
        </w:numPr>
        <w:ind w:left="1276" w:hanging="153"/>
        <w:jc w:val="both"/>
      </w:pPr>
      <w:r w:rsidRPr="00CB18A3">
        <w:t>nie przynosić pacjentom żywności, leków ani innych przedmiotów bez zgody personelu,</w:t>
      </w:r>
    </w:p>
    <w:p w14:paraId="70EAFA35" w14:textId="77777777" w:rsidR="00CB18A3" w:rsidRPr="00CB18A3" w:rsidRDefault="00CB18A3" w:rsidP="00CB18A3">
      <w:pPr>
        <w:pStyle w:val="Akapitzlist"/>
        <w:numPr>
          <w:ilvl w:val="0"/>
          <w:numId w:val="10"/>
        </w:numPr>
        <w:ind w:left="1276" w:hanging="153"/>
        <w:jc w:val="both"/>
      </w:pPr>
      <w:r w:rsidRPr="00CB18A3">
        <w:t>przebywać wyłącznie w miejscach do tego wyznaczonych,</w:t>
      </w:r>
    </w:p>
    <w:p w14:paraId="68AAEA06" w14:textId="77777777" w:rsidR="00CB18A3" w:rsidRPr="00CB18A3" w:rsidRDefault="00CB18A3" w:rsidP="00CB18A3">
      <w:pPr>
        <w:pStyle w:val="Akapitzlist"/>
        <w:numPr>
          <w:ilvl w:val="0"/>
          <w:numId w:val="10"/>
        </w:numPr>
        <w:ind w:left="1276" w:hanging="153"/>
        <w:jc w:val="both"/>
      </w:pPr>
      <w:r w:rsidRPr="00CB18A3">
        <w:t>poszanować prywatność innych pacjentów i ich rodzin,</w:t>
      </w:r>
    </w:p>
    <w:p w14:paraId="2AD0E863" w14:textId="77777777" w:rsidR="000A41F7" w:rsidRDefault="00CB18A3" w:rsidP="00CB18A3">
      <w:pPr>
        <w:pStyle w:val="Akapitzlist"/>
        <w:numPr>
          <w:ilvl w:val="0"/>
          <w:numId w:val="10"/>
        </w:numPr>
        <w:ind w:left="1276" w:hanging="153"/>
        <w:jc w:val="both"/>
      </w:pPr>
      <w:r w:rsidRPr="00CB18A3">
        <w:t>nie wykonywać zdjęć ani nagrań bez zgody pacjenta i personelu,</w:t>
      </w:r>
    </w:p>
    <w:p w14:paraId="2784C136" w14:textId="6D2D17CF" w:rsidR="00CB18A3" w:rsidRPr="000A41F7" w:rsidRDefault="00CB18A3" w:rsidP="00CB18A3">
      <w:pPr>
        <w:pStyle w:val="Akapitzlist"/>
        <w:numPr>
          <w:ilvl w:val="0"/>
          <w:numId w:val="10"/>
        </w:numPr>
        <w:ind w:left="1276" w:hanging="153"/>
        <w:jc w:val="both"/>
        <w:rPr>
          <w:rFonts w:ascii="Calibri" w:hAnsi="Calibri" w:cs="Calibri"/>
          <w:sz w:val="24"/>
          <w:szCs w:val="24"/>
        </w:rPr>
      </w:pPr>
      <w:r w:rsidRPr="000A41F7">
        <w:rPr>
          <w:rFonts w:ascii="Calibri" w:hAnsi="Calibri" w:cs="Calibri"/>
          <w:szCs w:val="24"/>
        </w:rPr>
        <w:t>poszanowa</w:t>
      </w:r>
      <w:r w:rsidR="000A41F7" w:rsidRPr="000A41F7">
        <w:rPr>
          <w:rFonts w:ascii="Calibri" w:hAnsi="Calibri" w:cs="Calibri"/>
          <w:szCs w:val="24"/>
        </w:rPr>
        <w:t>ć m</w:t>
      </w:r>
      <w:r w:rsidRPr="000A41F7">
        <w:rPr>
          <w:rFonts w:ascii="Calibri" w:hAnsi="Calibri" w:cs="Calibri"/>
          <w:szCs w:val="24"/>
        </w:rPr>
        <w:t>ieni</w:t>
      </w:r>
      <w:r w:rsidR="000A41F7" w:rsidRPr="000A41F7">
        <w:rPr>
          <w:rFonts w:ascii="Calibri" w:hAnsi="Calibri" w:cs="Calibri"/>
          <w:szCs w:val="24"/>
        </w:rPr>
        <w:t>e</w:t>
      </w:r>
      <w:r w:rsidRPr="000A41F7">
        <w:rPr>
          <w:rFonts w:ascii="Calibri" w:hAnsi="Calibri" w:cs="Calibri"/>
          <w:szCs w:val="24"/>
        </w:rPr>
        <w:t xml:space="preserve"> szpitalne</w:t>
      </w:r>
      <w:r w:rsidR="000A41F7" w:rsidRPr="000A41F7">
        <w:rPr>
          <w:rFonts w:ascii="Calibri" w:hAnsi="Calibri" w:cs="Calibri"/>
          <w:szCs w:val="24"/>
        </w:rPr>
        <w:t xml:space="preserve"> </w:t>
      </w:r>
      <w:r w:rsidRPr="000A41F7">
        <w:rPr>
          <w:rFonts w:ascii="Calibri" w:hAnsi="Calibri" w:cs="Calibri"/>
          <w:szCs w:val="24"/>
        </w:rPr>
        <w:t xml:space="preserve">oraz </w:t>
      </w:r>
      <w:r w:rsidR="000A41F7" w:rsidRPr="000A41F7">
        <w:rPr>
          <w:rFonts w:ascii="Calibri" w:hAnsi="Calibri" w:cs="Calibri"/>
          <w:szCs w:val="24"/>
        </w:rPr>
        <w:t>mienie</w:t>
      </w:r>
      <w:r w:rsidRPr="000A41F7">
        <w:rPr>
          <w:rFonts w:ascii="Calibri" w:hAnsi="Calibri" w:cs="Calibri"/>
          <w:szCs w:val="24"/>
        </w:rPr>
        <w:t xml:space="preserve"> osób trzecic</w:t>
      </w:r>
      <w:r w:rsidR="000A41F7" w:rsidRPr="000A41F7">
        <w:rPr>
          <w:rFonts w:ascii="Calibri" w:hAnsi="Calibri" w:cs="Calibri"/>
          <w:szCs w:val="24"/>
        </w:rPr>
        <w:t>h,</w:t>
      </w:r>
    </w:p>
    <w:p w14:paraId="6E222851" w14:textId="343C54F9" w:rsidR="00CB18A3" w:rsidRDefault="00CB18A3" w:rsidP="000A41F7">
      <w:pPr>
        <w:pStyle w:val="Akapitzlist"/>
        <w:numPr>
          <w:ilvl w:val="0"/>
          <w:numId w:val="10"/>
        </w:numPr>
        <w:ind w:left="1418" w:hanging="284"/>
        <w:jc w:val="both"/>
      </w:pPr>
      <w:r w:rsidRPr="00CB18A3">
        <w:t>opuścić oddział na wezwanie personelu, jeśli wymaga tego sytuacja medyczna lub organizacyjna.</w:t>
      </w:r>
    </w:p>
    <w:p w14:paraId="43387D48" w14:textId="01AE5733" w:rsidR="000A41F7" w:rsidRDefault="000A41F7" w:rsidP="000A41F7">
      <w:pPr>
        <w:pStyle w:val="Akapitzlist"/>
        <w:numPr>
          <w:ilvl w:val="1"/>
          <w:numId w:val="13"/>
        </w:numPr>
        <w:jc w:val="both"/>
        <w:rPr>
          <w:b/>
          <w:bCs/>
        </w:rPr>
      </w:pPr>
      <w:r>
        <w:rPr>
          <w:b/>
          <w:bCs/>
        </w:rPr>
        <w:t xml:space="preserve">  </w:t>
      </w:r>
      <w:r w:rsidRPr="000A41F7">
        <w:rPr>
          <w:b/>
          <w:bCs/>
        </w:rPr>
        <w:t xml:space="preserve">Osoby odwiedzające </w:t>
      </w:r>
      <w:r w:rsidR="00085E6D">
        <w:rPr>
          <w:b/>
          <w:bCs/>
        </w:rPr>
        <w:t xml:space="preserve">bezwzględnie </w:t>
      </w:r>
      <w:r w:rsidRPr="000A41F7">
        <w:rPr>
          <w:b/>
          <w:bCs/>
        </w:rPr>
        <w:t>nie mogą:</w:t>
      </w:r>
    </w:p>
    <w:p w14:paraId="4F72F511" w14:textId="1B6AA8DC" w:rsidR="000A41F7" w:rsidRPr="000A41F7" w:rsidRDefault="00CB18A3" w:rsidP="000A41F7">
      <w:pPr>
        <w:pStyle w:val="Akapitzlist"/>
        <w:numPr>
          <w:ilvl w:val="0"/>
          <w:numId w:val="14"/>
        </w:numPr>
        <w:jc w:val="both"/>
      </w:pPr>
      <w:r w:rsidRPr="000A41F7">
        <w:t>znajd</w:t>
      </w:r>
      <w:r w:rsidR="000A41F7" w:rsidRPr="000A41F7">
        <w:t>ować</w:t>
      </w:r>
      <w:r w:rsidRPr="000A41F7">
        <w:t xml:space="preserve"> się </w:t>
      </w:r>
      <w:r w:rsidR="00085E6D">
        <w:t xml:space="preserve">na terenie Szpitala </w:t>
      </w:r>
      <w:r w:rsidRPr="000A41F7">
        <w:t>pod wpływem alkoholu, podejrzeni</w:t>
      </w:r>
      <w:r w:rsidR="000A41F7" w:rsidRPr="000A41F7">
        <w:t>a</w:t>
      </w:r>
      <w:r w:rsidRPr="000A41F7">
        <w:t xml:space="preserve"> spożycia środków odurzających lub substancji psychoaktywnych</w:t>
      </w:r>
      <w:r w:rsidR="00085E6D">
        <w:t>,</w:t>
      </w:r>
    </w:p>
    <w:p w14:paraId="5A22C70E" w14:textId="4E5E3843" w:rsidR="00CB18A3" w:rsidRDefault="00085E6D" w:rsidP="000A41F7">
      <w:pPr>
        <w:pStyle w:val="Akapitzlist"/>
        <w:numPr>
          <w:ilvl w:val="0"/>
          <w:numId w:val="14"/>
        </w:numPr>
        <w:jc w:val="both"/>
      </w:pPr>
      <w:r>
        <w:t>zachowywać</w:t>
      </w:r>
      <w:r w:rsidR="000A41F7" w:rsidRPr="000A41F7">
        <w:t xml:space="preserve"> </w:t>
      </w:r>
      <w:r w:rsidR="00CB18A3" w:rsidRPr="000A41F7">
        <w:t>się agresywnie lub w sposób zagrażający bezpieczeństwu pacjentów i</w:t>
      </w:r>
      <w:r w:rsidR="000A41F7" w:rsidRPr="000A41F7">
        <w:t> </w:t>
      </w:r>
      <w:r w:rsidR="00CB18A3" w:rsidRPr="000A41F7">
        <w:t>personelu</w:t>
      </w:r>
      <w:r w:rsidR="000A41F7" w:rsidRPr="000A41F7">
        <w:t xml:space="preserve"> Szpitala.</w:t>
      </w:r>
    </w:p>
    <w:p w14:paraId="1BC9B8B7" w14:textId="77777777" w:rsidR="00006AC7" w:rsidRPr="00006AC7" w:rsidRDefault="00006AC7" w:rsidP="00006AC7">
      <w:pPr>
        <w:jc w:val="both"/>
        <w:rPr>
          <w:rFonts w:asciiTheme="minorHAnsi" w:hAnsiTheme="minorHAnsi" w:cstheme="minorHAnsi"/>
        </w:rPr>
      </w:pPr>
    </w:p>
    <w:p w14:paraId="22D41F67" w14:textId="50C6A3D7" w:rsidR="00006AC7" w:rsidRPr="00006AC7" w:rsidRDefault="00006AC7" w:rsidP="00006AC7">
      <w:pPr>
        <w:jc w:val="both"/>
        <w:rPr>
          <w:rFonts w:ascii="Calibri" w:hAnsi="Calibri" w:cs="Calibri"/>
          <w:b/>
          <w:bCs/>
        </w:rPr>
      </w:pPr>
      <w:r w:rsidRPr="00006AC7">
        <w:rPr>
          <w:rFonts w:asciiTheme="minorHAnsi" w:hAnsiTheme="minorHAnsi" w:cstheme="minorHAnsi"/>
          <w:b/>
          <w:bCs/>
        </w:rPr>
        <w:t>W przypadku naruszenia zasad regulaminu, personel ma prawo poprosić odwiedzającego o opuszczenie terenu Szpitala</w:t>
      </w:r>
      <w:r w:rsidRPr="00006AC7">
        <w:rPr>
          <w:rFonts w:ascii="Calibri" w:hAnsi="Calibri" w:cs="Calibri"/>
          <w:b/>
          <w:bCs/>
        </w:rPr>
        <w:t>.</w:t>
      </w:r>
    </w:p>
    <w:p w14:paraId="3A106A8B" w14:textId="77777777" w:rsidR="00006AC7" w:rsidRPr="000A41F7" w:rsidRDefault="00006AC7" w:rsidP="00006AC7">
      <w:pPr>
        <w:jc w:val="both"/>
      </w:pPr>
    </w:p>
    <w:p w14:paraId="259F097E" w14:textId="033B4C2A" w:rsidR="005550FC" w:rsidRPr="001A17F4" w:rsidRDefault="005550FC" w:rsidP="000A41F7">
      <w:pPr>
        <w:pStyle w:val="Akapitzlist"/>
        <w:ind w:left="792"/>
        <w:jc w:val="both"/>
        <w:rPr>
          <w:b/>
          <w:bCs/>
        </w:rPr>
      </w:pPr>
    </w:p>
    <w:p w14:paraId="7091ED9C" w14:textId="29556F63" w:rsidR="00E53BF0" w:rsidRDefault="00E53BF0" w:rsidP="00CE4A5F"/>
    <w:p w14:paraId="02B5D449" w14:textId="77777777" w:rsidR="00ED669A" w:rsidRDefault="00ED669A" w:rsidP="00CE4A5F"/>
    <w:p w14:paraId="7E513E2C" w14:textId="77777777" w:rsidR="00ED669A" w:rsidRDefault="00ED669A" w:rsidP="00CE4A5F"/>
    <w:p w14:paraId="4D9EEA3A" w14:textId="149DA1B4" w:rsidR="00E53BF0" w:rsidRPr="00ED669A" w:rsidRDefault="000B3E6C" w:rsidP="00CE4A5F">
      <w:pPr>
        <w:rPr>
          <w:sz w:val="20"/>
          <w:szCs w:val="20"/>
        </w:rPr>
      </w:pPr>
      <w:r w:rsidRPr="00ED669A">
        <w:rPr>
          <w:sz w:val="20"/>
          <w:szCs w:val="20"/>
        </w:rPr>
        <w:t>Żory, 07.01.2025 r.</w:t>
      </w:r>
    </w:p>
    <w:sectPr w:rsidR="00E53BF0" w:rsidRPr="00ED669A" w:rsidSect="001A17F4">
      <w:headerReference w:type="default" r:id="rId9"/>
      <w:footerReference w:type="default" r:id="rId10"/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AD25" w14:textId="77777777" w:rsidR="00063EFC" w:rsidRDefault="00063EFC" w:rsidP="006F5CBD">
      <w:r>
        <w:separator/>
      </w:r>
    </w:p>
  </w:endnote>
  <w:endnote w:type="continuationSeparator" w:id="0">
    <w:p w14:paraId="4D6B4743" w14:textId="77777777" w:rsidR="00063EFC" w:rsidRDefault="00063EFC" w:rsidP="006F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8FDE" w14:textId="72014371" w:rsidR="00F6545A" w:rsidRDefault="00F6545A">
    <w:pPr>
      <w:pStyle w:val="Stopka"/>
    </w:pPr>
  </w:p>
  <w:p w14:paraId="03F0BD72" w14:textId="56A8F5BF" w:rsidR="00F6545A" w:rsidRPr="00F6545A" w:rsidRDefault="00F6545A" w:rsidP="00F6545A">
    <w:pPr>
      <w:jc w:val="center"/>
      <w:rPr>
        <w:rFonts w:asciiTheme="minorHAnsi" w:hAnsiTheme="minorHAnsi"/>
        <w:color w:val="808080" w:themeColor="background1" w:themeShade="80"/>
        <w:sz w:val="18"/>
        <w:szCs w:val="18"/>
      </w:rPr>
    </w:pPr>
    <w:r w:rsidRPr="00F6545A">
      <w:rPr>
        <w:rFonts w:asciiTheme="minorHAnsi" w:hAnsiTheme="minorHAnsi"/>
        <w:color w:val="808080" w:themeColor="background1" w:themeShade="80"/>
        <w:sz w:val="18"/>
        <w:szCs w:val="18"/>
      </w:rPr>
      <w:t>Scanmed Sport sp. z o.o. z siedzibą w Żorach, ul. Bankowa 2, 44-24</w:t>
    </w:r>
    <w:r w:rsidR="00CE4A5F">
      <w:rPr>
        <w:rFonts w:asciiTheme="minorHAnsi" w:hAnsiTheme="minorHAnsi"/>
        <w:color w:val="808080" w:themeColor="background1" w:themeShade="80"/>
        <w:sz w:val="18"/>
        <w:szCs w:val="18"/>
      </w:rPr>
      <w:t>4</w:t>
    </w:r>
    <w:r w:rsidRPr="00F6545A">
      <w:rPr>
        <w:rFonts w:asciiTheme="minorHAnsi" w:hAnsiTheme="minorHAnsi"/>
        <w:color w:val="808080" w:themeColor="background1" w:themeShade="80"/>
        <w:sz w:val="18"/>
        <w:szCs w:val="18"/>
      </w:rPr>
      <w:t xml:space="preserve"> Żory, wpisana do rejestru przedsiębiorców Krajowego Rejestru Sądowego prowadzonego przez Sąd Rejonowy w Gliwicach, X Wydział Gospodarczy Krajowego Rejestru Sądowego pod numerem KRS: 0000834551, NIP: 677</w:t>
    </w:r>
    <w:r w:rsidR="00210FF0">
      <w:rPr>
        <w:rFonts w:asciiTheme="minorHAnsi" w:hAnsiTheme="minorHAnsi"/>
        <w:color w:val="808080" w:themeColor="background1" w:themeShade="80"/>
        <w:sz w:val="18"/>
        <w:szCs w:val="18"/>
      </w:rPr>
      <w:t>-</w:t>
    </w:r>
    <w:r w:rsidRPr="00F6545A">
      <w:rPr>
        <w:rFonts w:asciiTheme="minorHAnsi" w:hAnsiTheme="minorHAnsi"/>
        <w:color w:val="808080" w:themeColor="background1" w:themeShade="80"/>
        <w:sz w:val="18"/>
        <w:szCs w:val="18"/>
      </w:rPr>
      <w:t>24</w:t>
    </w:r>
    <w:r w:rsidR="00210FF0">
      <w:rPr>
        <w:rFonts w:asciiTheme="minorHAnsi" w:hAnsiTheme="minorHAnsi"/>
        <w:color w:val="808080" w:themeColor="background1" w:themeShade="80"/>
        <w:sz w:val="18"/>
        <w:szCs w:val="18"/>
      </w:rPr>
      <w:t>-</w:t>
    </w:r>
    <w:r w:rsidRPr="00F6545A">
      <w:rPr>
        <w:rFonts w:asciiTheme="minorHAnsi" w:hAnsiTheme="minorHAnsi"/>
        <w:color w:val="808080" w:themeColor="background1" w:themeShade="80"/>
        <w:sz w:val="18"/>
        <w:szCs w:val="18"/>
      </w:rPr>
      <w:t>52</w:t>
    </w:r>
    <w:r w:rsidR="00210FF0">
      <w:rPr>
        <w:rFonts w:asciiTheme="minorHAnsi" w:hAnsiTheme="minorHAnsi"/>
        <w:color w:val="808080" w:themeColor="background1" w:themeShade="80"/>
        <w:sz w:val="18"/>
        <w:szCs w:val="18"/>
      </w:rPr>
      <w:t>-</w:t>
    </w:r>
    <w:r w:rsidRPr="00F6545A">
      <w:rPr>
        <w:rFonts w:asciiTheme="minorHAnsi" w:hAnsiTheme="minorHAnsi"/>
        <w:color w:val="808080" w:themeColor="background1" w:themeShade="80"/>
        <w:sz w:val="18"/>
        <w:szCs w:val="18"/>
      </w:rPr>
      <w:t>165, REGON: 385815821,                                                                                               kapitał zakładowy: 200.000,00 zł, wpłacony w całości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2E53" w14:textId="77777777" w:rsidR="00063EFC" w:rsidRDefault="00063EFC" w:rsidP="006F5CBD">
      <w:r>
        <w:separator/>
      </w:r>
    </w:p>
  </w:footnote>
  <w:footnote w:type="continuationSeparator" w:id="0">
    <w:p w14:paraId="31355858" w14:textId="77777777" w:rsidR="00063EFC" w:rsidRDefault="00063EFC" w:rsidP="006F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8DF2" w14:textId="77777777" w:rsidR="006F5CBD" w:rsidRDefault="006F5CBD" w:rsidP="006F5CBD">
    <w:pPr>
      <w:pStyle w:val="Nagwek"/>
      <w:ind w:firstLine="0"/>
    </w:pPr>
  </w:p>
  <w:p w14:paraId="7B9175D8" w14:textId="77777777" w:rsidR="006F5CBD" w:rsidRDefault="006F5C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4762F848"/>
    <w:lvl w:ilvl="0">
      <w:start w:val="1"/>
      <w:numFmt w:val="decimal"/>
      <w:isLgl/>
      <w:suff w:val="nothing"/>
      <w:lvlText w:val="%1."/>
      <w:lvlJc w:val="left"/>
      <w:pPr>
        <w:ind w:left="0" w:firstLine="360"/>
      </w:pPr>
      <w:rPr>
        <w:rFonts w:hint="default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Arial" w:eastAsia="ヒラギノ角ゴ Pro W3" w:hAnsi="Arial" w:cs="Arial" w:hint="default"/>
        <w:color w:val="000000"/>
        <w:position w:val="0"/>
        <w:sz w:val="20"/>
        <w:szCs w:val="20"/>
        <w:vertAlign w:val="baseline"/>
      </w:rPr>
    </w:lvl>
    <w:lvl w:ilvl="2">
      <w:start w:val="1"/>
      <w:numFmt w:val="decimal"/>
      <w:isLgl/>
      <w:suff w:val="nothing"/>
      <w:lvlText w:val="%3)"/>
      <w:lvlJc w:val="left"/>
      <w:pPr>
        <w:ind w:left="0" w:firstLine="1980"/>
      </w:pPr>
      <w:rPr>
        <w:rFonts w:ascii="Calibri" w:eastAsia="ヒラギノ角ゴ Pro W3" w:hAnsi="Calibri" w:hint="default"/>
        <w:color w:val="000000"/>
        <w:position w:val="0"/>
        <w:sz w:val="24"/>
        <w:vertAlign w:val="baseline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520"/>
      </w:pPr>
      <w:rPr>
        <w:rFonts w:hint="default"/>
        <w:color w:val="0000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0" w:firstLine="3240"/>
      </w:pPr>
      <w:rPr>
        <w:rFonts w:hint="default"/>
        <w:color w:val="000000"/>
        <w:position w:val="0"/>
        <w:sz w:val="24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0" w:firstLine="3960"/>
      </w:pPr>
      <w:rPr>
        <w:rFonts w:hint="default"/>
        <w:color w:val="000000"/>
        <w:position w:val="0"/>
        <w:sz w:val="24"/>
        <w:vertAlign w:val="baseline"/>
      </w:rPr>
    </w:lvl>
    <w:lvl w:ilvl="6">
      <w:start w:val="1"/>
      <w:numFmt w:val="decimal"/>
      <w:isLgl/>
      <w:suff w:val="nothing"/>
      <w:lvlText w:val="%7."/>
      <w:lvlJc w:val="left"/>
      <w:pPr>
        <w:ind w:left="0" w:firstLine="4680"/>
      </w:pPr>
      <w:rPr>
        <w:rFonts w:hint="default"/>
        <w:color w:val="000000"/>
        <w:position w:val="0"/>
        <w:sz w:val="24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0" w:firstLine="5400"/>
      </w:pPr>
      <w:rPr>
        <w:rFonts w:hint="default"/>
        <w:color w:val="000000"/>
        <w:position w:val="0"/>
        <w:sz w:val="24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0" w:firstLine="6120"/>
      </w:pPr>
      <w:rPr>
        <w:rFonts w:hint="default"/>
        <w:color w:val="000000"/>
        <w:position w:val="0"/>
        <w:sz w:val="24"/>
        <w:vertAlign w:val="baseline"/>
      </w:rPr>
    </w:lvl>
  </w:abstractNum>
  <w:abstractNum w:abstractNumId="1" w15:restartNumberingAfterBreak="0">
    <w:nsid w:val="01210061"/>
    <w:multiLevelType w:val="hybridMultilevel"/>
    <w:tmpl w:val="6ED8D05C"/>
    <w:lvl w:ilvl="0" w:tplc="35EC1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B423B"/>
    <w:multiLevelType w:val="hybridMultilevel"/>
    <w:tmpl w:val="41468102"/>
    <w:lvl w:ilvl="0" w:tplc="536AA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4A1267"/>
    <w:multiLevelType w:val="hybridMultilevel"/>
    <w:tmpl w:val="537AF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B5884"/>
    <w:multiLevelType w:val="multilevel"/>
    <w:tmpl w:val="2366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4C3DA7"/>
    <w:multiLevelType w:val="multilevel"/>
    <w:tmpl w:val="7160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D820A3"/>
    <w:multiLevelType w:val="multilevel"/>
    <w:tmpl w:val="56545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9C6A4C"/>
    <w:multiLevelType w:val="hybridMultilevel"/>
    <w:tmpl w:val="8662031E"/>
    <w:lvl w:ilvl="0" w:tplc="35EC152E">
      <w:start w:val="1"/>
      <w:numFmt w:val="bullet"/>
      <w:lvlText w:val="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7C63B39"/>
    <w:multiLevelType w:val="hybridMultilevel"/>
    <w:tmpl w:val="60BC8A48"/>
    <w:lvl w:ilvl="0" w:tplc="35EC152E">
      <w:start w:val="1"/>
      <w:numFmt w:val="bullet"/>
      <w:lvlText w:val="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4AC36E7C"/>
    <w:multiLevelType w:val="hybridMultilevel"/>
    <w:tmpl w:val="AD0AEBDE"/>
    <w:lvl w:ilvl="0" w:tplc="35EC152E">
      <w:start w:val="1"/>
      <w:numFmt w:val="bullet"/>
      <w:lvlText w:val="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B8874A8"/>
    <w:multiLevelType w:val="multilevel"/>
    <w:tmpl w:val="1B84F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862B56"/>
    <w:multiLevelType w:val="multilevel"/>
    <w:tmpl w:val="85E28F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12" w15:restartNumberingAfterBreak="0">
    <w:nsid w:val="5C6F5641"/>
    <w:multiLevelType w:val="multilevel"/>
    <w:tmpl w:val="7B24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040B6E"/>
    <w:multiLevelType w:val="hybridMultilevel"/>
    <w:tmpl w:val="53D0C1B8"/>
    <w:lvl w:ilvl="0" w:tplc="35EC152E">
      <w:start w:val="1"/>
      <w:numFmt w:val="bullet"/>
      <w:lvlText w:val="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9321250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1957976">
    <w:abstractNumId w:val="2"/>
  </w:num>
  <w:num w:numId="3" w16cid:durableId="1305545472">
    <w:abstractNumId w:val="3"/>
  </w:num>
  <w:num w:numId="4" w16cid:durableId="307052503">
    <w:abstractNumId w:val="10"/>
  </w:num>
  <w:num w:numId="5" w16cid:durableId="1690791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7635501">
    <w:abstractNumId w:val="7"/>
  </w:num>
  <w:num w:numId="7" w16cid:durableId="1966884390">
    <w:abstractNumId w:val="13"/>
  </w:num>
  <w:num w:numId="8" w16cid:durableId="1591893470">
    <w:abstractNumId w:val="9"/>
  </w:num>
  <w:num w:numId="9" w16cid:durableId="796266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244047">
    <w:abstractNumId w:val="1"/>
  </w:num>
  <w:num w:numId="11" w16cid:durableId="1051922564">
    <w:abstractNumId w:val="0"/>
  </w:num>
  <w:num w:numId="12" w16cid:durableId="2071345361">
    <w:abstractNumId w:val="6"/>
  </w:num>
  <w:num w:numId="13" w16cid:durableId="1544561627">
    <w:abstractNumId w:val="11"/>
  </w:num>
  <w:num w:numId="14" w16cid:durableId="1141771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3BD"/>
    <w:rsid w:val="00006AC7"/>
    <w:rsid w:val="000526E9"/>
    <w:rsid w:val="00063EFC"/>
    <w:rsid w:val="00085E6D"/>
    <w:rsid w:val="000A41F7"/>
    <w:rsid w:val="000B3E6C"/>
    <w:rsid w:val="00176135"/>
    <w:rsid w:val="001835E7"/>
    <w:rsid w:val="001A17F4"/>
    <w:rsid w:val="001A6CF0"/>
    <w:rsid w:val="001B5E19"/>
    <w:rsid w:val="001C73BD"/>
    <w:rsid w:val="0020082A"/>
    <w:rsid w:val="002018F2"/>
    <w:rsid w:val="00210FF0"/>
    <w:rsid w:val="00281315"/>
    <w:rsid w:val="002A450C"/>
    <w:rsid w:val="0032766B"/>
    <w:rsid w:val="003C7D05"/>
    <w:rsid w:val="00443C0B"/>
    <w:rsid w:val="004B476B"/>
    <w:rsid w:val="004E69C7"/>
    <w:rsid w:val="005143F8"/>
    <w:rsid w:val="00540D24"/>
    <w:rsid w:val="0055396F"/>
    <w:rsid w:val="005550FC"/>
    <w:rsid w:val="00652101"/>
    <w:rsid w:val="006E3E88"/>
    <w:rsid w:val="006F5CBD"/>
    <w:rsid w:val="00702BED"/>
    <w:rsid w:val="00703741"/>
    <w:rsid w:val="00785EE9"/>
    <w:rsid w:val="007B0550"/>
    <w:rsid w:val="007B0BF2"/>
    <w:rsid w:val="007B1DC0"/>
    <w:rsid w:val="007E7D61"/>
    <w:rsid w:val="008126F2"/>
    <w:rsid w:val="00845700"/>
    <w:rsid w:val="00850507"/>
    <w:rsid w:val="008565F3"/>
    <w:rsid w:val="00867162"/>
    <w:rsid w:val="008C3559"/>
    <w:rsid w:val="008C7116"/>
    <w:rsid w:val="008C791D"/>
    <w:rsid w:val="00932F54"/>
    <w:rsid w:val="00A0079D"/>
    <w:rsid w:val="00A02B6C"/>
    <w:rsid w:val="00A152EA"/>
    <w:rsid w:val="00A74D8A"/>
    <w:rsid w:val="00AC6556"/>
    <w:rsid w:val="00AE5B0B"/>
    <w:rsid w:val="00B03D3F"/>
    <w:rsid w:val="00B134B0"/>
    <w:rsid w:val="00C07B83"/>
    <w:rsid w:val="00C449E8"/>
    <w:rsid w:val="00CB18A3"/>
    <w:rsid w:val="00CE4A5F"/>
    <w:rsid w:val="00D265A7"/>
    <w:rsid w:val="00D26D99"/>
    <w:rsid w:val="00D33643"/>
    <w:rsid w:val="00D74502"/>
    <w:rsid w:val="00D767F1"/>
    <w:rsid w:val="00D83617"/>
    <w:rsid w:val="00D84EDA"/>
    <w:rsid w:val="00DC4BFF"/>
    <w:rsid w:val="00DE07D6"/>
    <w:rsid w:val="00DF161C"/>
    <w:rsid w:val="00E02C43"/>
    <w:rsid w:val="00E53BF0"/>
    <w:rsid w:val="00ED2EE2"/>
    <w:rsid w:val="00ED4F71"/>
    <w:rsid w:val="00ED669A"/>
    <w:rsid w:val="00EE2668"/>
    <w:rsid w:val="00EE28AB"/>
    <w:rsid w:val="00F47C05"/>
    <w:rsid w:val="00F6545A"/>
    <w:rsid w:val="00F8196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75549"/>
  <w15:docId w15:val="{AB7A82BB-0225-4515-B749-48878E8A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73BD"/>
    <w:pPr>
      <w:tabs>
        <w:tab w:val="center" w:pos="4536"/>
        <w:tab w:val="right" w:pos="9072"/>
      </w:tabs>
      <w:ind w:firstLine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73BD"/>
  </w:style>
  <w:style w:type="paragraph" w:styleId="Bezodstpw">
    <w:name w:val="No Spacing"/>
    <w:link w:val="BezodstpwZnak"/>
    <w:uiPriority w:val="1"/>
    <w:qFormat/>
    <w:rsid w:val="001C73BD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1C73BD"/>
    <w:rPr>
      <w:rFonts w:eastAsiaTheme="minorEastAsia"/>
    </w:rPr>
  </w:style>
  <w:style w:type="table" w:styleId="Tabela-Siatka">
    <w:name w:val="Table Grid"/>
    <w:basedOn w:val="Standardowy"/>
    <w:uiPriority w:val="59"/>
    <w:rsid w:val="001C73BD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19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C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CBD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5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C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0D24"/>
    <w:rPr>
      <w:color w:val="0000FF" w:themeColor="hyperlink"/>
      <w:u w:val="single"/>
    </w:rPr>
  </w:style>
  <w:style w:type="paragraph" w:customStyle="1" w:styleId="Normalny2">
    <w:name w:val="Normalny2"/>
    <w:rsid w:val="00CB18A3"/>
    <w:pPr>
      <w:suppressAutoHyphens/>
    </w:pPr>
    <w:rPr>
      <w:rFonts w:ascii="Calibri" w:eastAsia="ヒラギノ角ゴ Pro W3" w:hAnsi="Calibri" w:cs="Times New Roman"/>
      <w:color w:val="000000"/>
      <w:kern w:val="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1FD8-85C6-4EA1-8A57-3A18ABDF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monika.tusznio</dc:creator>
  <cp:lastModifiedBy>Ewelina Bryl</cp:lastModifiedBy>
  <cp:revision>10</cp:revision>
  <cp:lastPrinted>2022-02-15T11:04:00Z</cp:lastPrinted>
  <dcterms:created xsi:type="dcterms:W3CDTF">2022-12-28T10:57:00Z</dcterms:created>
  <dcterms:modified xsi:type="dcterms:W3CDTF">2025-10-23T09:30:00Z</dcterms:modified>
</cp:coreProperties>
</file>